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widowControl/>
        <w:numPr>
          <w:ilvl w:val="0"/>
          <w:numId w:val="0"/>
        </w:numPr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6</w:t>
      </w:r>
    </w:p>
    <w:p>
      <w:pPr>
        <w:pStyle w:val="ConsPlusNormal"/>
        <w:widowControl/>
        <w:numPr>
          <w:ilvl w:val="0"/>
          <w:numId w:val="0"/>
        </w:numPr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муниципальной программе </w:t>
      </w:r>
    </w:p>
    <w:p>
      <w:pPr>
        <w:pStyle w:val="ConsPlusNormal"/>
        <w:widowControl/>
        <w:numPr>
          <w:ilvl w:val="0"/>
          <w:numId w:val="0"/>
        </w:numPr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Шушенского</w:t>
      </w:r>
      <w:r>
        <w:rPr>
          <w:rFonts w:cs="Times New Roman" w:ascii="Times New Roman" w:hAnsi="Times New Roman"/>
          <w:sz w:val="28"/>
          <w:szCs w:val="28"/>
        </w:rPr>
        <w:t xml:space="preserve"> сельсовета «Муниципальное</w:t>
      </w:r>
    </w:p>
    <w:p>
      <w:pPr>
        <w:pStyle w:val="ConsPlusNormal"/>
        <w:widowControl/>
        <w:numPr>
          <w:ilvl w:val="0"/>
          <w:numId w:val="0"/>
        </w:numPr>
        <w:ind w:left="5220" w:firstLine="2835"/>
        <w:outlineLvl w:val="2"/>
        <w:rPr/>
      </w:pPr>
      <w:r>
        <w:rPr>
          <w:rFonts w:cs="Times New Roman" w:ascii="Times New Roman" w:hAnsi="Times New Roman"/>
          <w:sz w:val="28"/>
          <w:szCs w:val="28"/>
        </w:rPr>
        <w:t xml:space="preserve">управление»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Прогноз сводных показателей муниципальных заданий </w:t>
      </w:r>
    </w:p>
    <w:p>
      <w:pPr>
        <w:pStyle w:val="Normal"/>
        <w:spacing w:lineRule="auto" w:line="240" w:before="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4601" w:type="dxa"/>
        <w:jc w:val="left"/>
        <w:tblInd w:w="-3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2552"/>
        <w:gridCol w:w="851"/>
        <w:gridCol w:w="850"/>
        <w:gridCol w:w="851"/>
        <w:gridCol w:w="850"/>
        <w:gridCol w:w="851"/>
        <w:gridCol w:w="952"/>
        <w:gridCol w:w="37"/>
        <w:gridCol w:w="852"/>
        <w:gridCol w:w="2"/>
        <w:gridCol w:w="849"/>
        <w:gridCol w:w="2"/>
        <w:gridCol w:w="848"/>
        <w:gridCol w:w="2"/>
        <w:gridCol w:w="849"/>
        <w:gridCol w:w="2"/>
        <w:gridCol w:w="848"/>
        <w:gridCol w:w="2"/>
        <w:gridCol w:w="849"/>
        <w:gridCol w:w="2"/>
        <w:gridCol w:w="889"/>
        <w:gridCol w:w="48"/>
        <w:gridCol w:w="763"/>
      </w:tblGrid>
      <w:tr>
        <w:trPr>
          <w:trHeight w:val="930" w:hRule="atLeast"/>
        </w:trPr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услуги, показателя объема услуги (работы)</w:t>
            </w:r>
          </w:p>
        </w:tc>
        <w:tc>
          <w:tcPr>
            <w:tcW w:w="6094" w:type="dxa"/>
            <w:gridSpan w:val="8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Значение показателя объема услуги (работы)</w:t>
            </w:r>
          </w:p>
        </w:tc>
        <w:tc>
          <w:tcPr>
            <w:tcW w:w="5955" w:type="dxa"/>
            <w:gridSpan w:val="1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Расходы бюджета поселения на оказание (выполнение) </w:t>
            </w:r>
          </w:p>
          <w:p>
            <w:pPr>
              <w:pStyle w:val="Normal"/>
              <w:jc w:val="center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муниципальной услуги (работы), тыс. руб.</w:t>
            </w:r>
          </w:p>
        </w:tc>
      </w:tr>
      <w:tr>
        <w:trPr>
          <w:trHeight w:val="300" w:hRule="atLeast"/>
        </w:trPr>
        <w:tc>
          <w:tcPr>
            <w:tcW w:w="255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2012 год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95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91" w:type="dxa"/>
            <w:gridSpan w:val="3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2012 год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2014 год 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8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81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</w:tr>
      <w:tr>
        <w:trPr>
          <w:trHeight w:val="300" w:hRule="atLeast"/>
        </w:trPr>
        <w:tc>
          <w:tcPr>
            <w:tcW w:w="1460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Наименование услуги (работы) и ее содержание:</w:t>
            </w:r>
          </w:p>
        </w:tc>
      </w:tr>
      <w:tr>
        <w:trPr>
          <w:trHeight w:val="300" w:hRule="atLeast"/>
        </w:trPr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Показатель объема услуги (работы):</w:t>
            </w:r>
          </w:p>
        </w:tc>
        <w:tc>
          <w:tcPr>
            <w:tcW w:w="85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76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Подпрограмма 1.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муниципальным имуществом и земельными ресурсами</w:t>
            </w:r>
          </w:p>
        </w:tc>
        <w:tc>
          <w:tcPr>
            <w:tcW w:w="85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39" w:type="dxa"/>
            <w:gridSpan w:val="3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76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Подпрограмма 2.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85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39" w:type="dxa"/>
            <w:gridSpan w:val="3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76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Подпрограмма 3.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документами территориального планирования</w:t>
            </w:r>
          </w:p>
        </w:tc>
        <w:tc>
          <w:tcPr>
            <w:tcW w:w="85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39" w:type="dxa"/>
            <w:gridSpan w:val="3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76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Подпрограмма 4.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энергетической эффективности и сокращение энергетических издержек в бюджетном секторе</w:t>
            </w:r>
          </w:p>
        </w:tc>
        <w:tc>
          <w:tcPr>
            <w:tcW w:w="85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39" w:type="dxa"/>
            <w:gridSpan w:val="3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76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Подпрограмма 5.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89" w:type="dxa"/>
            <w:gridSpan w:val="2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2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39" w:type="dxa"/>
            <w:gridSpan w:val="3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76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</w:tr>
    </w:tbl>
    <w:p>
      <w:pPr>
        <w:pStyle w:val="ConsPlusNormal"/>
        <w:widowControl/>
        <w:ind w:hanging="0"/>
        <w:jc w:val="both"/>
        <w:rPr/>
      </w:pPr>
      <w:r>
        <w:rPr/>
      </w:r>
    </w:p>
    <w:sectPr>
      <w:type w:val="nextPage"/>
      <w:pgSz w:orient="landscape" w:w="16838" w:h="11906"/>
      <w:pgMar w:left="1418" w:right="567" w:header="0" w:top="851" w:footer="0" w:bottom="28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0664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3c0f0b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933fda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3c0f0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Application>LibreOffice/5.0.4.2$Windows_X86_64 LibreOffice_project/2b9802c1994aa0b7dc6079e128979269cf95bc78</Application>
  <Paragraphs>119</Paragraphs>
  <Company>DG Win&amp;Soft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2013-06-04T06:16:00Z</dcterms:created>
  <dc:creator>verhoturova</dc:creator>
  <dc:language>ru-RU</dc:language>
  <cp:lastPrinted>2013-10-10T01:41:00Z</cp:lastPrinted>
  <dcterms:modified xsi:type="dcterms:W3CDTF">2016-11-24T14:53:20Z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